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1920" w:hanging="1920" w:hangingChars="400"/>
        <w:jc w:val="center"/>
        <w:rPr>
          <w:sz w:val="48"/>
          <w:szCs w:val="48"/>
        </w:rPr>
      </w:pPr>
      <w:bookmarkStart w:id="0" w:name="_GoBack"/>
      <w:r>
        <w:rPr>
          <w:sz w:val="48"/>
          <w:szCs w:val="48"/>
        </w:rPr>
        <w:t>四川省达州钢铁集团有限责任公司</w:t>
      </w:r>
    </w:p>
    <w:p>
      <w:pPr>
        <w:ind w:left="1920" w:hanging="1920" w:hangingChars="400"/>
        <w:jc w:val="center"/>
        <w:rPr>
          <w:sz w:val="48"/>
          <w:szCs w:val="48"/>
        </w:rPr>
      </w:pPr>
      <w:r>
        <w:rPr>
          <w:rFonts w:hint="eastAsia"/>
          <w:sz w:val="48"/>
          <w:szCs w:val="48"/>
        </w:rPr>
        <w:t>废弃编织袋项目招标公告</w:t>
      </w:r>
    </w:p>
    <w:p>
      <w:pPr>
        <w:rPr>
          <w:sz w:val="36"/>
          <w:szCs w:val="36"/>
        </w:rPr>
      </w:pPr>
      <w:r>
        <w:rPr>
          <w:rFonts w:hint="eastAsia"/>
          <w:sz w:val="48"/>
          <w:szCs w:val="48"/>
        </w:rPr>
        <w:t xml:space="preserve">          </w:t>
      </w:r>
      <w:r>
        <w:rPr>
          <w:rFonts w:hint="eastAsia"/>
          <w:sz w:val="36"/>
          <w:szCs w:val="36"/>
        </w:rPr>
        <w:t>招标编号：DG/ZB/XS2020--FJ001</w:t>
      </w:r>
    </w:p>
    <w:p>
      <w:pPr>
        <w:ind w:firstLine="900" w:firstLineChars="300"/>
        <w:rPr>
          <w:sz w:val="30"/>
          <w:szCs w:val="30"/>
        </w:rPr>
      </w:pPr>
      <w:r>
        <w:rPr>
          <w:rFonts w:hint="eastAsia"/>
          <w:sz w:val="30"/>
          <w:szCs w:val="30"/>
        </w:rPr>
        <w:t>四川省达州钢铁集团有限责任公司拟对以下项目进行公开招标，</w:t>
      </w:r>
    </w:p>
    <w:p>
      <w:pPr>
        <w:rPr>
          <w:sz w:val="30"/>
          <w:szCs w:val="30"/>
        </w:rPr>
      </w:pPr>
      <w:r>
        <w:rPr>
          <w:rFonts w:hint="eastAsia"/>
          <w:sz w:val="30"/>
          <w:szCs w:val="30"/>
        </w:rPr>
        <w:t xml:space="preserve"> 欢迎符合招标条件的单位及个人踊跃参与投标。</w:t>
      </w:r>
    </w:p>
    <w:p>
      <w:pPr>
        <w:pStyle w:val="10"/>
        <w:numPr>
          <w:ilvl w:val="0"/>
          <w:numId w:val="1"/>
        </w:numPr>
        <w:ind w:firstLineChars="0"/>
        <w:rPr>
          <w:sz w:val="30"/>
          <w:szCs w:val="30"/>
        </w:rPr>
      </w:pPr>
      <w:r>
        <w:rPr>
          <w:rFonts w:hint="eastAsia"/>
          <w:sz w:val="30"/>
          <w:szCs w:val="30"/>
        </w:rPr>
        <w:t>招标项目内容、招标数量、计划招标时间、合同有效期限等：</w:t>
      </w:r>
    </w:p>
    <w:p>
      <w:pPr>
        <w:pStyle w:val="10"/>
        <w:ind w:left="1185" w:firstLine="0" w:firstLineChars="0"/>
        <w:rPr>
          <w:rFonts w:asciiTheme="minorEastAsia" w:hAnsiTheme="minorEastAsia"/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</w:rPr>
        <w:t>（一）、招标项目名称：废弃塑料编织袋。</w:t>
      </w:r>
    </w:p>
    <w:p>
      <w:pPr>
        <w:pStyle w:val="10"/>
        <w:ind w:left="1185" w:firstLine="0" w:firstLineChars="0"/>
        <w:rPr>
          <w:rFonts w:asciiTheme="minorEastAsia" w:hAnsiTheme="minorEastAsia"/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</w:rPr>
        <w:t>（二）、库存数量：3吨。</w:t>
      </w:r>
    </w:p>
    <w:p>
      <w:pPr>
        <w:pStyle w:val="10"/>
        <w:ind w:left="1185" w:firstLine="0" w:firstLineChars="0"/>
        <w:rPr>
          <w:rFonts w:asciiTheme="minorEastAsia" w:hAnsiTheme="minorEastAsia"/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</w:rPr>
        <w:t>（三）、每日数量：0.3</w:t>
      </w:r>
      <w:r>
        <w:rPr>
          <w:rFonts w:asciiTheme="minorEastAsia" w:hAnsiTheme="minorEastAsia"/>
          <w:sz w:val="30"/>
          <w:szCs w:val="30"/>
        </w:rPr>
        <w:t>—</w:t>
      </w:r>
      <w:r>
        <w:rPr>
          <w:rFonts w:hint="eastAsia" w:asciiTheme="minorEastAsia" w:hAnsiTheme="minorEastAsia"/>
          <w:sz w:val="30"/>
          <w:szCs w:val="30"/>
        </w:rPr>
        <w:t>0.4吨。</w:t>
      </w:r>
    </w:p>
    <w:p>
      <w:pPr>
        <w:pStyle w:val="10"/>
        <w:ind w:left="1185" w:firstLine="0" w:firstLineChars="0"/>
        <w:rPr>
          <w:rFonts w:asciiTheme="minorEastAsia" w:hAnsiTheme="minorEastAsia"/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</w:rPr>
        <w:t>（四）、投标截止时间：2020年7月 3日 12:00 时。</w:t>
      </w:r>
    </w:p>
    <w:p>
      <w:pPr>
        <w:pStyle w:val="10"/>
        <w:ind w:left="1185" w:firstLine="0" w:firstLineChars="0"/>
        <w:rPr>
          <w:rFonts w:asciiTheme="minorEastAsia" w:hAnsiTheme="minorEastAsia"/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</w:rPr>
        <w:t>（五）、合同有效期限：2020年7月10 日至2020年10月10日。</w:t>
      </w:r>
    </w:p>
    <w:p>
      <w:pPr>
        <w:pStyle w:val="10"/>
        <w:ind w:left="1185" w:firstLine="0" w:firstLineChars="0"/>
        <w:rPr>
          <w:rFonts w:asciiTheme="minorEastAsia" w:hAnsiTheme="minorEastAsia"/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</w:rPr>
        <w:t>（六）、中标后签定合同时间:中标通知书签发后三个工作日内。</w:t>
      </w:r>
    </w:p>
    <w:p>
      <w:pPr>
        <w:pStyle w:val="10"/>
        <w:ind w:left="1185" w:firstLine="0" w:firstLineChars="0"/>
        <w:rPr>
          <w:rFonts w:asciiTheme="minorEastAsia" w:hAnsiTheme="minorEastAsia"/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</w:rPr>
        <w:t>（七）、本次招标设置最低拦标价，低于拦标价的报价为废标。</w:t>
      </w:r>
    </w:p>
    <w:p>
      <w:pPr>
        <w:ind w:firstLine="1200" w:firstLineChars="400"/>
        <w:rPr>
          <w:rFonts w:asciiTheme="minorEastAsia" w:hAnsiTheme="minorEastAsia"/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</w:rPr>
        <w:t>（八）、其它：（1）、投标人自行组织考察工作，费用自理；</w:t>
      </w:r>
    </w:p>
    <w:p>
      <w:pPr>
        <w:ind w:firstLine="3000" w:firstLineChars="1000"/>
        <w:rPr>
          <w:rFonts w:asciiTheme="minorEastAsia" w:hAnsiTheme="minorEastAsia"/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</w:rPr>
        <w:t>（2）、中标人自行组织收集、去杂、装车、运输工</w:t>
      </w:r>
    </w:p>
    <w:p>
      <w:pPr>
        <w:ind w:firstLine="3900" w:firstLineChars="1300"/>
        <w:rPr>
          <w:rFonts w:asciiTheme="minorEastAsia" w:hAnsiTheme="minorEastAsia"/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</w:rPr>
        <w:t>作，费用自理；</w:t>
      </w:r>
    </w:p>
    <w:p>
      <w:pPr>
        <w:pStyle w:val="10"/>
        <w:numPr>
          <w:ilvl w:val="0"/>
          <w:numId w:val="1"/>
        </w:numPr>
        <w:tabs>
          <w:tab w:val="left" w:pos="2710"/>
        </w:tabs>
        <w:ind w:firstLineChars="0"/>
        <w:rPr>
          <w:rFonts w:asciiTheme="minorEastAsia" w:hAnsiTheme="minorEastAsia"/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</w:rPr>
        <w:t>意向投标人提供的资格文件及资质要求：</w:t>
      </w:r>
    </w:p>
    <w:p>
      <w:pPr>
        <w:tabs>
          <w:tab w:val="left" w:pos="2710"/>
        </w:tabs>
        <w:ind w:left="465" w:firstLine="600" w:firstLineChars="200"/>
        <w:rPr>
          <w:rFonts w:asciiTheme="minorEastAsia" w:hAnsiTheme="minorEastAsia"/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</w:rPr>
        <w:t>本次招标适用简易程序无资质要求，资格文件采用投标后审方式。</w:t>
      </w:r>
    </w:p>
    <w:p>
      <w:pPr>
        <w:pStyle w:val="10"/>
        <w:numPr>
          <w:ilvl w:val="0"/>
          <w:numId w:val="1"/>
        </w:numPr>
        <w:tabs>
          <w:tab w:val="left" w:pos="2710"/>
        </w:tabs>
        <w:ind w:firstLineChars="0"/>
        <w:rPr>
          <w:rFonts w:asciiTheme="minorEastAsia" w:hAnsiTheme="minorEastAsia"/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</w:rPr>
        <w:t>投标方式：</w:t>
      </w:r>
    </w:p>
    <w:p>
      <w:pPr>
        <w:pStyle w:val="10"/>
        <w:tabs>
          <w:tab w:val="left" w:pos="2710"/>
        </w:tabs>
        <w:ind w:left="1185" w:firstLine="0" w:firstLineChars="0"/>
        <w:rPr>
          <w:rFonts w:asciiTheme="minorEastAsia" w:hAnsiTheme="minorEastAsia"/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</w:rPr>
        <w:t>投标人在达钢官网市场快讯栏废旧招标子栏目中下载投标报价表，填好报价后签字盖印，在投标截止时间30分钟前以邮件方式发送。</w:t>
      </w:r>
    </w:p>
    <w:p>
      <w:pPr>
        <w:pStyle w:val="10"/>
        <w:numPr>
          <w:ilvl w:val="0"/>
          <w:numId w:val="1"/>
        </w:numPr>
        <w:tabs>
          <w:tab w:val="left" w:pos="2710"/>
        </w:tabs>
        <w:ind w:firstLineChars="0"/>
        <w:rPr>
          <w:rFonts w:asciiTheme="minorEastAsia" w:hAnsiTheme="minorEastAsia"/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</w:rPr>
        <w:t>招标单位信息：</w:t>
      </w:r>
    </w:p>
    <w:p>
      <w:pPr>
        <w:pStyle w:val="10"/>
        <w:tabs>
          <w:tab w:val="left" w:pos="2710"/>
        </w:tabs>
        <w:ind w:left="1185" w:firstLine="0" w:firstLineChars="0"/>
        <w:rPr>
          <w:rFonts w:asciiTheme="minorEastAsia" w:hAnsiTheme="minorEastAsia"/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</w:rPr>
        <w:t>（一）、单位全称：四川省达州钢铁集团有限责任公司。</w:t>
      </w:r>
    </w:p>
    <w:p>
      <w:pPr>
        <w:ind w:firstLine="1200" w:firstLineChars="400"/>
        <w:rPr>
          <w:rFonts w:asciiTheme="minorEastAsia" w:hAnsiTheme="minorEastAsia"/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</w:rPr>
        <w:t>（二）、联系地址：达州市通川区西河路25号。</w:t>
      </w:r>
    </w:p>
    <w:p>
      <w:pPr>
        <w:pStyle w:val="10"/>
        <w:ind w:left="1185" w:firstLine="0" w:firstLineChars="0"/>
        <w:rPr>
          <w:rFonts w:asciiTheme="minorEastAsia" w:hAnsiTheme="minorEastAsia"/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</w:rPr>
        <w:t>（三）、联系人：丁吉忠    联系电话：18502824777</w:t>
      </w:r>
    </w:p>
    <w:p>
      <w:pPr>
        <w:pStyle w:val="10"/>
        <w:ind w:left="1185" w:firstLine="0" w:firstLineChars="0"/>
        <w:rPr>
          <w:rFonts w:asciiTheme="minorEastAsia" w:hAnsiTheme="minorEastAsia"/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</w:rPr>
        <w:t>（四）、招标邮箱地址：DZGT2020@163.COM</w:t>
      </w:r>
    </w:p>
    <w:p>
      <w:pPr>
        <w:pStyle w:val="10"/>
        <w:ind w:left="1185" w:firstLine="0" w:firstLineChars="0"/>
        <w:rPr>
          <w:rFonts w:asciiTheme="minorEastAsia" w:hAnsiTheme="minorEastAsia"/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</w:rPr>
        <w:t xml:space="preserve">（五）、审监法务部监督电话：0818-2520361转9251/9426       </w:t>
      </w:r>
    </w:p>
    <w:p>
      <w:pPr>
        <w:pStyle w:val="10"/>
        <w:ind w:left="1185" w:firstLine="1200" w:firstLineChars="400"/>
        <w:rPr>
          <w:rFonts w:asciiTheme="minorEastAsia" w:hAnsiTheme="minorEastAsia"/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</w:rPr>
        <w:t>邮箱地址： 544532353@qq.com。</w:t>
      </w:r>
    </w:p>
    <w:p>
      <w:pPr>
        <w:pStyle w:val="10"/>
        <w:tabs>
          <w:tab w:val="left" w:pos="2710"/>
        </w:tabs>
        <w:ind w:left="1185" w:firstLine="0" w:firstLineChars="0"/>
        <w:rPr>
          <w:rFonts w:asciiTheme="minorEastAsia" w:hAnsiTheme="minorEastAsia"/>
          <w:sz w:val="30"/>
          <w:szCs w:val="30"/>
        </w:rPr>
      </w:pPr>
    </w:p>
    <w:p>
      <w:pPr>
        <w:pStyle w:val="10"/>
        <w:ind w:left="1185" w:firstLine="0" w:firstLineChars="0"/>
        <w:rPr>
          <w:rFonts w:asciiTheme="minorEastAsia" w:hAnsiTheme="minorEastAsia"/>
          <w:sz w:val="30"/>
          <w:szCs w:val="30"/>
        </w:rPr>
      </w:pPr>
    </w:p>
    <w:p>
      <w:pPr>
        <w:pStyle w:val="10"/>
        <w:ind w:left="1185" w:firstLine="0" w:firstLineChars="0"/>
        <w:rPr>
          <w:sz w:val="30"/>
          <w:szCs w:val="30"/>
        </w:rPr>
      </w:pPr>
    </w:p>
    <w:p/>
    <w:p/>
    <w:p>
      <w:pPr>
        <w:jc w:val="center"/>
        <w:rPr>
          <w:sz w:val="44"/>
          <w:szCs w:val="44"/>
        </w:rPr>
      </w:pPr>
      <w:r>
        <w:rPr>
          <w:rFonts w:hint="eastAsia"/>
          <w:sz w:val="30"/>
          <w:szCs w:val="30"/>
        </w:rPr>
        <w:t xml:space="preserve">                    </w:t>
      </w:r>
      <w:r>
        <w:rPr>
          <w:rFonts w:hint="eastAsia"/>
          <w:sz w:val="44"/>
          <w:szCs w:val="44"/>
        </w:rPr>
        <w:t>四川省达州钢铁集团有限责任公司</w:t>
      </w:r>
    </w:p>
    <w:p>
      <w:pPr>
        <w:jc w:val="center"/>
        <w:rPr>
          <w:sz w:val="30"/>
          <w:szCs w:val="30"/>
        </w:rPr>
      </w:pPr>
      <w:r>
        <w:rPr>
          <w:rFonts w:hint="eastAsia"/>
          <w:sz w:val="30"/>
          <w:szCs w:val="30"/>
        </w:rPr>
        <w:t xml:space="preserve">                   公告时间：2020年 6月 29 日</w:t>
      </w:r>
    </w:p>
    <w:bookmarkEnd w:id="0"/>
    <w:p>
      <w:pPr>
        <w:jc w:val="center"/>
        <w:rPr>
          <w:sz w:val="30"/>
          <w:szCs w:val="30"/>
        </w:rPr>
      </w:pPr>
    </w:p>
    <w:p>
      <w:pPr>
        <w:jc w:val="center"/>
        <w:rPr>
          <w:sz w:val="30"/>
          <w:szCs w:val="30"/>
        </w:rPr>
      </w:pPr>
    </w:p>
    <w:p>
      <w:pPr>
        <w:jc w:val="center"/>
        <w:rPr>
          <w:sz w:val="30"/>
          <w:szCs w:val="30"/>
        </w:rPr>
      </w:pPr>
    </w:p>
    <w:p>
      <w:pPr>
        <w:jc w:val="center"/>
        <w:rPr>
          <w:sz w:val="30"/>
          <w:szCs w:val="30"/>
        </w:rPr>
      </w:pPr>
    </w:p>
    <w:p>
      <w:pPr>
        <w:jc w:val="center"/>
        <w:rPr>
          <w:sz w:val="30"/>
          <w:szCs w:val="30"/>
        </w:rPr>
      </w:pPr>
    </w:p>
    <w:p>
      <w:pPr>
        <w:jc w:val="center"/>
        <w:rPr>
          <w:sz w:val="30"/>
          <w:szCs w:val="30"/>
        </w:rPr>
      </w:pPr>
    </w:p>
    <w:p>
      <w:pPr>
        <w:jc w:val="center"/>
        <w:rPr>
          <w:sz w:val="30"/>
          <w:szCs w:val="30"/>
        </w:rPr>
      </w:pPr>
    </w:p>
    <w:p>
      <w:pPr>
        <w:jc w:val="center"/>
        <w:rPr>
          <w:sz w:val="30"/>
          <w:szCs w:val="30"/>
        </w:rPr>
      </w:pPr>
    </w:p>
    <w:p>
      <w:pPr>
        <w:jc w:val="center"/>
        <w:rPr>
          <w:sz w:val="30"/>
          <w:szCs w:val="30"/>
        </w:rPr>
      </w:pPr>
    </w:p>
    <w:p>
      <w:pPr>
        <w:rPr>
          <w:sz w:val="30"/>
          <w:szCs w:val="30"/>
        </w:rPr>
      </w:pPr>
    </w:p>
    <w:p>
      <w:pPr>
        <w:tabs>
          <w:tab w:val="left" w:pos="2987"/>
        </w:tabs>
        <w:jc w:val="center"/>
        <w:rPr>
          <w:sz w:val="52"/>
          <w:szCs w:val="52"/>
        </w:rPr>
      </w:pPr>
      <w:r>
        <w:rPr>
          <w:rFonts w:hint="eastAsia"/>
          <w:sz w:val="52"/>
          <w:szCs w:val="52"/>
        </w:rPr>
        <w:t>废弃编织袋项目投标报价表</w:t>
      </w:r>
    </w:p>
    <w:p>
      <w:pPr>
        <w:tabs>
          <w:tab w:val="left" w:pos="2987"/>
        </w:tabs>
        <w:jc w:val="center"/>
        <w:rPr>
          <w:sz w:val="48"/>
          <w:szCs w:val="48"/>
        </w:rPr>
      </w:pPr>
    </w:p>
    <w:p>
      <w:pPr>
        <w:tabs>
          <w:tab w:val="left" w:pos="2987"/>
        </w:tabs>
        <w:rPr>
          <w:rFonts w:asciiTheme="minorEastAsia" w:hAnsiTheme="minorEastAsia"/>
          <w:sz w:val="32"/>
          <w:szCs w:val="32"/>
        </w:rPr>
      </w:pPr>
      <w:r>
        <w:rPr>
          <w:rFonts w:hint="eastAsia"/>
          <w:sz w:val="32"/>
          <w:szCs w:val="32"/>
        </w:rPr>
        <w:t>招标单位：</w:t>
      </w:r>
      <w:r>
        <w:rPr>
          <w:rFonts w:hint="eastAsia" w:asciiTheme="minorEastAsia" w:hAnsiTheme="minorEastAsia"/>
          <w:sz w:val="32"/>
          <w:szCs w:val="32"/>
        </w:rPr>
        <w:t>四川省达州钢铁集团有限责任公司。</w:t>
      </w:r>
    </w:p>
    <w:p>
      <w:pPr>
        <w:rPr>
          <w:sz w:val="36"/>
          <w:szCs w:val="36"/>
        </w:rPr>
      </w:pPr>
      <w:r>
        <w:rPr>
          <w:sz w:val="32"/>
          <w:szCs w:val="32"/>
        </w:rPr>
        <w:t>招标编号</w:t>
      </w:r>
      <w:r>
        <w:rPr>
          <w:rFonts w:hint="eastAsia"/>
          <w:sz w:val="32"/>
          <w:szCs w:val="32"/>
        </w:rPr>
        <w:t>：</w:t>
      </w:r>
      <w:r>
        <w:rPr>
          <w:rFonts w:hint="eastAsia"/>
          <w:sz w:val="36"/>
          <w:szCs w:val="36"/>
        </w:rPr>
        <w:t>DG/ZB/XS2020--FJ001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7"/>
        <w:gridCol w:w="2974"/>
        <w:gridCol w:w="3684"/>
        <w:gridCol w:w="16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1668" w:type="dxa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序号</w:t>
            </w:r>
          </w:p>
        </w:tc>
        <w:tc>
          <w:tcPr>
            <w:tcW w:w="2976" w:type="dxa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标的物名称</w:t>
            </w:r>
          </w:p>
        </w:tc>
        <w:tc>
          <w:tcPr>
            <w:tcW w:w="3686" w:type="dxa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含税单价（元/吨）</w:t>
            </w:r>
          </w:p>
        </w:tc>
        <w:tc>
          <w:tcPr>
            <w:tcW w:w="1638" w:type="dxa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</w:trPr>
        <w:tc>
          <w:tcPr>
            <w:tcW w:w="1668" w:type="dxa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1</w:t>
            </w:r>
          </w:p>
        </w:tc>
        <w:tc>
          <w:tcPr>
            <w:tcW w:w="2976" w:type="dxa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废弃编织袋</w:t>
            </w:r>
          </w:p>
        </w:tc>
        <w:tc>
          <w:tcPr>
            <w:tcW w:w="3686" w:type="dxa"/>
          </w:tcPr>
          <w:p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1638" w:type="dxa"/>
          </w:tcPr>
          <w:p>
            <w:pPr>
              <w:jc w:val="center"/>
              <w:rPr>
                <w:sz w:val="32"/>
                <w:szCs w:val="32"/>
              </w:rPr>
            </w:pPr>
          </w:p>
        </w:tc>
      </w:tr>
    </w:tbl>
    <w:p>
      <w:pPr>
        <w:tabs>
          <w:tab w:val="left" w:pos="2987"/>
        </w:tabs>
        <w:rPr>
          <w:sz w:val="32"/>
          <w:szCs w:val="32"/>
        </w:rPr>
      </w:pPr>
    </w:p>
    <w:p>
      <w:pPr>
        <w:ind w:firstLine="640" w:firstLineChars="200"/>
        <w:rPr>
          <w:sz w:val="32"/>
          <w:szCs w:val="32"/>
        </w:rPr>
      </w:pPr>
      <w:r>
        <w:rPr>
          <w:sz w:val="32"/>
          <w:szCs w:val="32"/>
        </w:rPr>
        <w:t>投标单位全称</w:t>
      </w:r>
      <w:r>
        <w:rPr>
          <w:rFonts w:hint="eastAsia"/>
          <w:sz w:val="32"/>
          <w:szCs w:val="32"/>
        </w:rPr>
        <w:t>（签章）：</w:t>
      </w:r>
    </w:p>
    <w:p>
      <w:pPr>
        <w:ind w:firstLine="640" w:firstLineChars="200"/>
        <w:rPr>
          <w:sz w:val="32"/>
          <w:szCs w:val="32"/>
        </w:rPr>
      </w:pPr>
    </w:p>
    <w:p>
      <w:pPr>
        <w:ind w:firstLine="640" w:firstLineChars="200"/>
        <w:rPr>
          <w:sz w:val="32"/>
          <w:szCs w:val="32"/>
        </w:rPr>
      </w:pPr>
      <w:r>
        <w:rPr>
          <w:rFonts w:hint="eastAsia"/>
          <w:sz w:val="32"/>
          <w:szCs w:val="32"/>
        </w:rPr>
        <w:t>法定代表人（签章）：</w:t>
      </w:r>
    </w:p>
    <w:p>
      <w:pPr>
        <w:ind w:firstLine="640" w:firstLineChars="200"/>
        <w:rPr>
          <w:sz w:val="32"/>
          <w:szCs w:val="32"/>
        </w:rPr>
      </w:pPr>
    </w:p>
    <w:p>
      <w:pPr>
        <w:ind w:firstLine="640" w:firstLineChars="200"/>
        <w:rPr>
          <w:sz w:val="32"/>
          <w:szCs w:val="32"/>
        </w:rPr>
      </w:pPr>
      <w:r>
        <w:rPr>
          <w:rFonts w:hint="eastAsia"/>
          <w:sz w:val="32"/>
          <w:szCs w:val="32"/>
        </w:rPr>
        <w:t>联系电话：</w:t>
      </w:r>
    </w:p>
    <w:p>
      <w:pPr>
        <w:tabs>
          <w:tab w:val="left" w:pos="3645"/>
        </w:tabs>
        <w:ind w:firstLine="640" w:firstLineChars="200"/>
        <w:rPr>
          <w:sz w:val="32"/>
          <w:szCs w:val="32"/>
        </w:rPr>
      </w:pPr>
      <w:r>
        <w:rPr>
          <w:sz w:val="32"/>
          <w:szCs w:val="32"/>
        </w:rPr>
        <w:tab/>
      </w:r>
      <w:r>
        <w:rPr>
          <w:sz w:val="32"/>
          <w:szCs w:val="32"/>
        </w:rPr>
        <w:t>投标时间</w:t>
      </w:r>
      <w:r>
        <w:rPr>
          <w:rFonts w:hint="eastAsia"/>
          <w:sz w:val="32"/>
          <w:szCs w:val="32"/>
        </w:rPr>
        <w:t>：2020年   月    日    时</w:t>
      </w:r>
    </w:p>
    <w:p>
      <w:pPr>
        <w:ind w:firstLine="640" w:firstLineChars="200"/>
        <w:rPr>
          <w:sz w:val="32"/>
          <w:szCs w:val="32"/>
        </w:rPr>
      </w:pPr>
    </w:p>
    <w:p>
      <w:pPr>
        <w:ind w:firstLine="640" w:firstLineChars="200"/>
        <w:rPr>
          <w:sz w:val="32"/>
          <w:szCs w:val="32"/>
        </w:rPr>
      </w:pPr>
      <w:r>
        <w:rPr>
          <w:rFonts w:hint="eastAsia"/>
          <w:sz w:val="32"/>
          <w:szCs w:val="32"/>
        </w:rPr>
        <w:t>投标个人全名：</w:t>
      </w:r>
    </w:p>
    <w:p>
      <w:pPr>
        <w:ind w:firstLine="640" w:firstLineChars="200"/>
        <w:rPr>
          <w:sz w:val="32"/>
          <w:szCs w:val="32"/>
        </w:rPr>
      </w:pPr>
    </w:p>
    <w:p>
      <w:pPr>
        <w:ind w:firstLine="640" w:firstLineChars="200"/>
        <w:rPr>
          <w:sz w:val="32"/>
          <w:szCs w:val="32"/>
        </w:rPr>
      </w:pPr>
      <w:r>
        <w:rPr>
          <w:rFonts w:hint="eastAsia"/>
          <w:sz w:val="32"/>
          <w:szCs w:val="32"/>
        </w:rPr>
        <w:t>投标个人身份证号码：</w:t>
      </w:r>
    </w:p>
    <w:p>
      <w:pPr>
        <w:ind w:firstLine="640" w:firstLineChars="200"/>
        <w:rPr>
          <w:sz w:val="32"/>
          <w:szCs w:val="32"/>
        </w:rPr>
      </w:pPr>
    </w:p>
    <w:p>
      <w:pPr>
        <w:ind w:firstLine="640" w:firstLineChars="200"/>
        <w:rPr>
          <w:sz w:val="32"/>
          <w:szCs w:val="32"/>
        </w:rPr>
      </w:pPr>
      <w:r>
        <w:rPr>
          <w:rFonts w:hint="eastAsia"/>
          <w:sz w:val="32"/>
          <w:szCs w:val="32"/>
        </w:rPr>
        <w:t>联系电话：</w:t>
      </w:r>
    </w:p>
    <w:p>
      <w:pPr>
        <w:ind w:firstLine="3680" w:firstLineChars="1150"/>
        <w:rPr>
          <w:sz w:val="32"/>
          <w:szCs w:val="32"/>
        </w:rPr>
      </w:pPr>
      <w:r>
        <w:rPr>
          <w:sz w:val="32"/>
          <w:szCs w:val="32"/>
        </w:rPr>
        <w:t>投标时间</w:t>
      </w:r>
      <w:r>
        <w:rPr>
          <w:rFonts w:hint="eastAsia"/>
          <w:sz w:val="32"/>
          <w:szCs w:val="32"/>
        </w:rPr>
        <w:t>：2020年   月    日    时</w:t>
      </w: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043B9B"/>
    <w:multiLevelType w:val="multilevel"/>
    <w:tmpl w:val="17043B9B"/>
    <w:lvl w:ilvl="0" w:tentative="0">
      <w:start w:val="1"/>
      <w:numFmt w:val="japaneseCounting"/>
      <w:lvlText w:val="%1、"/>
      <w:lvlJc w:val="left"/>
      <w:pPr>
        <w:ind w:left="1185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05" w:hanging="420"/>
      </w:pPr>
    </w:lvl>
    <w:lvl w:ilvl="2" w:tentative="0">
      <w:start w:val="1"/>
      <w:numFmt w:val="lowerRoman"/>
      <w:lvlText w:val="%3."/>
      <w:lvlJc w:val="right"/>
      <w:pPr>
        <w:ind w:left="1725" w:hanging="420"/>
      </w:pPr>
    </w:lvl>
    <w:lvl w:ilvl="3" w:tentative="0">
      <w:start w:val="1"/>
      <w:numFmt w:val="decimal"/>
      <w:lvlText w:val="%4."/>
      <w:lvlJc w:val="left"/>
      <w:pPr>
        <w:ind w:left="2145" w:hanging="420"/>
      </w:pPr>
    </w:lvl>
    <w:lvl w:ilvl="4" w:tentative="0">
      <w:start w:val="1"/>
      <w:numFmt w:val="lowerLetter"/>
      <w:lvlText w:val="%5)"/>
      <w:lvlJc w:val="left"/>
      <w:pPr>
        <w:ind w:left="2565" w:hanging="420"/>
      </w:pPr>
    </w:lvl>
    <w:lvl w:ilvl="5" w:tentative="0">
      <w:start w:val="1"/>
      <w:numFmt w:val="lowerRoman"/>
      <w:lvlText w:val="%6."/>
      <w:lvlJc w:val="right"/>
      <w:pPr>
        <w:ind w:left="2985" w:hanging="420"/>
      </w:pPr>
    </w:lvl>
    <w:lvl w:ilvl="6" w:tentative="0">
      <w:start w:val="1"/>
      <w:numFmt w:val="decimal"/>
      <w:lvlText w:val="%7."/>
      <w:lvlJc w:val="left"/>
      <w:pPr>
        <w:ind w:left="3405" w:hanging="420"/>
      </w:pPr>
    </w:lvl>
    <w:lvl w:ilvl="7" w:tentative="0">
      <w:start w:val="1"/>
      <w:numFmt w:val="lowerLetter"/>
      <w:lvlText w:val="%8)"/>
      <w:lvlJc w:val="left"/>
      <w:pPr>
        <w:ind w:left="3825" w:hanging="420"/>
      </w:pPr>
    </w:lvl>
    <w:lvl w:ilvl="8" w:tentative="0">
      <w:start w:val="1"/>
      <w:numFmt w:val="lowerRoman"/>
      <w:lvlText w:val="%9."/>
      <w:lvlJc w:val="right"/>
      <w:pPr>
        <w:ind w:left="4245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1E80"/>
    <w:rsid w:val="0001732A"/>
    <w:rsid w:val="000443AD"/>
    <w:rsid w:val="0007465F"/>
    <w:rsid w:val="000C1261"/>
    <w:rsid w:val="000D5A4A"/>
    <w:rsid w:val="00102AD0"/>
    <w:rsid w:val="00117FA5"/>
    <w:rsid w:val="00117FB3"/>
    <w:rsid w:val="00181E05"/>
    <w:rsid w:val="001A1F9C"/>
    <w:rsid w:val="001E4921"/>
    <w:rsid w:val="0026549C"/>
    <w:rsid w:val="0026739A"/>
    <w:rsid w:val="002910C4"/>
    <w:rsid w:val="002B2AA9"/>
    <w:rsid w:val="002F5945"/>
    <w:rsid w:val="00304E1F"/>
    <w:rsid w:val="003067CC"/>
    <w:rsid w:val="003B66A3"/>
    <w:rsid w:val="0046043A"/>
    <w:rsid w:val="00471041"/>
    <w:rsid w:val="00490063"/>
    <w:rsid w:val="004B653C"/>
    <w:rsid w:val="004C271F"/>
    <w:rsid w:val="005046A9"/>
    <w:rsid w:val="0055397E"/>
    <w:rsid w:val="00596AEA"/>
    <w:rsid w:val="00601E3A"/>
    <w:rsid w:val="00607DA5"/>
    <w:rsid w:val="00640EBD"/>
    <w:rsid w:val="00653A45"/>
    <w:rsid w:val="0069341E"/>
    <w:rsid w:val="006A6DAD"/>
    <w:rsid w:val="007937EC"/>
    <w:rsid w:val="007D415F"/>
    <w:rsid w:val="008A122C"/>
    <w:rsid w:val="008B343C"/>
    <w:rsid w:val="008C6736"/>
    <w:rsid w:val="00910193"/>
    <w:rsid w:val="009914A4"/>
    <w:rsid w:val="00996AC9"/>
    <w:rsid w:val="00A82652"/>
    <w:rsid w:val="00A8382C"/>
    <w:rsid w:val="00AA3F91"/>
    <w:rsid w:val="00AF3124"/>
    <w:rsid w:val="00B01CDC"/>
    <w:rsid w:val="00B04051"/>
    <w:rsid w:val="00B61E80"/>
    <w:rsid w:val="00B8092E"/>
    <w:rsid w:val="00BB2573"/>
    <w:rsid w:val="00C03D18"/>
    <w:rsid w:val="00C17685"/>
    <w:rsid w:val="00C61130"/>
    <w:rsid w:val="00C74199"/>
    <w:rsid w:val="00DB05EE"/>
    <w:rsid w:val="00DC7B33"/>
    <w:rsid w:val="00E31CEF"/>
    <w:rsid w:val="00EE2BCF"/>
    <w:rsid w:val="00F54E4E"/>
    <w:rsid w:val="00FA2422"/>
    <w:rsid w:val="00FB050B"/>
    <w:rsid w:val="00FE5961"/>
    <w:rsid w:val="00FE6CC2"/>
    <w:rsid w:val="1F4B3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unhideWhenUsed/>
    <w:qFormat/>
    <w:uiPriority w:val="99"/>
    <w:rPr>
      <w:color w:val="0000FF" w:themeColor="hyperlink"/>
      <w:u w:val="single"/>
    </w:rPr>
  </w:style>
  <w:style w:type="character" w:customStyle="1" w:styleId="8">
    <w:name w:val="页眉 Char"/>
    <w:basedOn w:val="6"/>
    <w:link w:val="3"/>
    <w:semiHidden/>
    <w:uiPriority w:val="99"/>
    <w:rPr>
      <w:sz w:val="18"/>
      <w:szCs w:val="18"/>
    </w:rPr>
  </w:style>
  <w:style w:type="character" w:customStyle="1" w:styleId="9">
    <w:name w:val="页脚 Char"/>
    <w:basedOn w:val="6"/>
    <w:link w:val="2"/>
    <w:semiHidden/>
    <w:uiPriority w:val="99"/>
    <w:rPr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D666575-CE36-450A-B360-0647D67842D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145</Words>
  <Characters>832</Characters>
  <Lines>6</Lines>
  <Paragraphs>1</Paragraphs>
  <TotalTime>161</TotalTime>
  <ScaleCrop>false</ScaleCrop>
  <LinksUpToDate>false</LinksUpToDate>
  <CharactersWithSpaces>976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2020-06-18T01:45:00Z</dcterms:created>
  <dc:creator>john</dc:creator>
  <cp:lastModifiedBy>瘦马</cp:lastModifiedBy>
  <cp:lastPrinted>2020-06-28T07:42:00Z</cp:lastPrinted>
  <dcterms:modified xsi:type="dcterms:W3CDTF">2020-06-29T00:16:10Z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